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BBB5" w14:textId="77777777" w:rsidR="004579C4" w:rsidRDefault="004579C4" w:rsidP="004579C4">
      <w:pPr>
        <w:pStyle w:val="Heading1"/>
      </w:pPr>
      <w:r>
        <w:t>Senior Consultant Job Description</w:t>
      </w:r>
    </w:p>
    <w:p w14:paraId="672A6659" w14:textId="77777777" w:rsidR="007A10BC" w:rsidRPr="00672E94" w:rsidRDefault="007A10BC" w:rsidP="007A10BC">
      <w:pPr>
        <w:rPr>
          <w:sz w:val="2"/>
        </w:rPr>
      </w:pPr>
    </w:p>
    <w:p w14:paraId="196B410B" w14:textId="77777777" w:rsidR="00643D56" w:rsidRDefault="00844DBE" w:rsidP="00643D56">
      <w:pPr>
        <w:jc w:val="both"/>
      </w:pPr>
      <w:r w:rsidRPr="00844DBE">
        <w:t xml:space="preserve">Senior Consultants at EMC typically </w:t>
      </w:r>
      <w:r>
        <w:t>manage</w:t>
      </w:r>
      <w:r w:rsidRPr="00844DBE">
        <w:t xml:space="preserve"> several consulting projects simultaneously and you will regularly </w:t>
      </w:r>
      <w:proofErr w:type="gramStart"/>
      <w:r w:rsidRPr="00844DBE">
        <w:t>have the opportunity to</w:t>
      </w:r>
      <w:proofErr w:type="gramEnd"/>
      <w:r w:rsidRPr="00844DBE">
        <w:t xml:space="preserve"> apply your existing analytical skills </w:t>
      </w:r>
      <w:r w:rsidR="0079603D">
        <w:t xml:space="preserve">and experience </w:t>
      </w:r>
      <w:r w:rsidRPr="00844DBE">
        <w:t>to problem solving in new thematic are</w:t>
      </w:r>
      <w:r w:rsidR="007E6265">
        <w:t>as. This has provided previous Senior C</w:t>
      </w:r>
      <w:r w:rsidRPr="00844DBE">
        <w:t>onsultants with an excellent opportunity to rapidly diversify their knowledge base. A typical transition has been from private sector consulting to</w:t>
      </w:r>
      <w:r w:rsidR="007E6265">
        <w:t xml:space="preserve"> the development sector via</w:t>
      </w:r>
      <w:r w:rsidRPr="00844DBE">
        <w:t xml:space="preserve"> ‘market systems development’. Others have moved in the opposite </w:t>
      </w:r>
      <w:r w:rsidR="00643D56" w:rsidRPr="00844DBE">
        <w:t>direction and</w:t>
      </w:r>
      <w:r w:rsidRPr="00844DBE">
        <w:t xml:space="preserve"> applied social research expertise to commercial</w:t>
      </w:r>
      <w:r w:rsidR="00C1450C">
        <w:t xml:space="preserve"> applications</w:t>
      </w:r>
      <w:r w:rsidRPr="00844DBE">
        <w:t xml:space="preserve"> for private sector clients.</w:t>
      </w:r>
      <w:r w:rsidR="007E6265">
        <w:t xml:space="preserve"> </w:t>
      </w:r>
    </w:p>
    <w:p w14:paraId="48152BBC" w14:textId="4402E5A6" w:rsidR="004579C4" w:rsidRDefault="007E6265" w:rsidP="00643D56">
      <w:pPr>
        <w:jc w:val="both"/>
      </w:pPr>
      <w:r>
        <w:t xml:space="preserve">You’ll have the opportunity to work across Cambodia, Lao PDR and Myanmar and </w:t>
      </w:r>
      <w:r w:rsidR="009B1BDE">
        <w:t>occasionally</w:t>
      </w:r>
      <w:r>
        <w:t xml:space="preserve"> further afield. </w:t>
      </w:r>
      <w:r w:rsidR="009B1BDE">
        <w:t>Similarly,</w:t>
      </w:r>
      <w:r w:rsidR="00643D56">
        <w:t xml:space="preserve"> you’ll have the active support of colleagues across the region</w:t>
      </w:r>
      <w:r w:rsidR="009B1BDE">
        <w:t xml:space="preserve">, as well as </w:t>
      </w:r>
      <w:r w:rsidR="00D73BCD">
        <w:t>the home</w:t>
      </w:r>
      <w:r w:rsidR="009B1BDE">
        <w:t xml:space="preserve"> office. </w:t>
      </w:r>
    </w:p>
    <w:p w14:paraId="77C62609" w14:textId="070179A5" w:rsidR="004579C4" w:rsidRDefault="0942229D" w:rsidP="0942229D">
      <w:pPr>
        <w:pStyle w:val="Heading2"/>
      </w:pPr>
      <w:r w:rsidRPr="0942229D">
        <w:t>Main Responsibilities</w:t>
      </w:r>
    </w:p>
    <w:p w14:paraId="0A37501D" w14:textId="77777777" w:rsidR="007A10BC" w:rsidRPr="007E6265" w:rsidRDefault="007E6265" w:rsidP="007E6265">
      <w:pPr>
        <w:tabs>
          <w:tab w:val="left" w:pos="1180"/>
        </w:tabs>
        <w:rPr>
          <w:sz w:val="2"/>
        </w:rPr>
      </w:pPr>
      <w:r>
        <w:tab/>
      </w:r>
    </w:p>
    <w:p w14:paraId="4587184C" w14:textId="77777777" w:rsidR="004579C4" w:rsidRDefault="004579C4" w:rsidP="004579C4">
      <w:pPr>
        <w:pStyle w:val="ListParagraph"/>
        <w:numPr>
          <w:ilvl w:val="0"/>
          <w:numId w:val="26"/>
        </w:numPr>
      </w:pPr>
      <w:r>
        <w:t>Lead project teams comprising consultants, senior analysts and analysts</w:t>
      </w:r>
    </w:p>
    <w:p w14:paraId="56C5A165" w14:textId="77777777" w:rsidR="004579C4" w:rsidRDefault="004579C4" w:rsidP="004579C4">
      <w:pPr>
        <w:pStyle w:val="ListParagraph"/>
        <w:numPr>
          <w:ilvl w:val="0"/>
          <w:numId w:val="26"/>
        </w:numPr>
      </w:pPr>
      <w:r>
        <w:t>Define consulting tasks, manage</w:t>
      </w:r>
      <w:r w:rsidR="00F1384D">
        <w:t xml:space="preserve"> project resources, and lead</w:t>
      </w:r>
      <w:r>
        <w:t xml:space="preserve"> analysis</w:t>
      </w:r>
    </w:p>
    <w:p w14:paraId="3999A528" w14:textId="77777777" w:rsidR="004579C4" w:rsidRDefault="007A10BC" w:rsidP="004579C4">
      <w:pPr>
        <w:pStyle w:val="ListParagraph"/>
        <w:numPr>
          <w:ilvl w:val="0"/>
          <w:numId w:val="26"/>
        </w:numPr>
      </w:pPr>
      <w:r>
        <w:t xml:space="preserve">Lead </w:t>
      </w:r>
      <w:r w:rsidR="004579C4">
        <w:t>preparation of project deliverables</w:t>
      </w:r>
    </w:p>
    <w:p w14:paraId="46C9563C" w14:textId="77777777" w:rsidR="004579C4" w:rsidRDefault="007A10BC" w:rsidP="004579C4">
      <w:pPr>
        <w:pStyle w:val="ListParagraph"/>
        <w:numPr>
          <w:ilvl w:val="0"/>
          <w:numId w:val="26"/>
        </w:numPr>
      </w:pPr>
      <w:r>
        <w:t>Manage</w:t>
      </w:r>
      <w:r w:rsidR="004579C4">
        <w:t xml:space="preserve"> the client relationship to completion of the project</w:t>
      </w:r>
    </w:p>
    <w:p w14:paraId="38169A87" w14:textId="77777777" w:rsidR="004579C4" w:rsidRDefault="004579C4" w:rsidP="004579C4">
      <w:pPr>
        <w:pStyle w:val="ListParagraph"/>
        <w:numPr>
          <w:ilvl w:val="0"/>
          <w:numId w:val="26"/>
        </w:numPr>
      </w:pPr>
      <w:r>
        <w:t>Develop business opportunities with existing and new clients</w:t>
      </w:r>
    </w:p>
    <w:p w14:paraId="2C809928" w14:textId="77777777" w:rsidR="004579C4" w:rsidRDefault="004579C4" w:rsidP="004579C4">
      <w:pPr>
        <w:pStyle w:val="ListParagraph"/>
        <w:numPr>
          <w:ilvl w:val="0"/>
          <w:numId w:val="26"/>
        </w:numPr>
      </w:pPr>
      <w:r>
        <w:t>Contribute skills and experience to the management of the consulting business (human resources, operations and strategy)</w:t>
      </w:r>
    </w:p>
    <w:p w14:paraId="100496B0" w14:textId="77777777" w:rsidR="004579C4" w:rsidRDefault="007A10BC" w:rsidP="004579C4">
      <w:pPr>
        <w:pStyle w:val="ListParagraph"/>
        <w:numPr>
          <w:ilvl w:val="0"/>
          <w:numId w:val="26"/>
        </w:numPr>
      </w:pPr>
      <w:r>
        <w:t>Ensure</w:t>
      </w:r>
      <w:r w:rsidR="004579C4">
        <w:t xml:space="preserve"> that EMC’s brand and work maintains the highest standards of quality and ethical conduct is employed throughout all engagements</w:t>
      </w:r>
    </w:p>
    <w:p w14:paraId="5934B1E3" w14:textId="77777777" w:rsidR="004579C4" w:rsidRDefault="004579C4" w:rsidP="004579C4">
      <w:pPr>
        <w:pStyle w:val="Heading2"/>
      </w:pPr>
      <w:r w:rsidRPr="004579C4">
        <w:t>Qualifications</w:t>
      </w:r>
      <w:r>
        <w:t xml:space="preserve"> &amp; Experience Required</w:t>
      </w:r>
    </w:p>
    <w:p w14:paraId="5DAB6C7B" w14:textId="77777777" w:rsidR="004579C4" w:rsidRPr="007E6265" w:rsidRDefault="004579C4" w:rsidP="004579C4">
      <w:pPr>
        <w:rPr>
          <w:sz w:val="4"/>
        </w:rPr>
      </w:pPr>
    </w:p>
    <w:p w14:paraId="7359B573" w14:textId="77777777" w:rsidR="004579C4" w:rsidRDefault="004579C4" w:rsidP="004579C4">
      <w:r>
        <w:t>Basic qualifications include:</w:t>
      </w:r>
    </w:p>
    <w:p w14:paraId="15698A04" w14:textId="77777777" w:rsidR="004579C4" w:rsidRDefault="004579C4" w:rsidP="004579C4">
      <w:pPr>
        <w:pStyle w:val="ListParagraph"/>
        <w:numPr>
          <w:ilvl w:val="0"/>
          <w:numId w:val="24"/>
        </w:numPr>
      </w:pPr>
      <w:r>
        <w:t>5 years of relevant experience in private or development sector</w:t>
      </w:r>
    </w:p>
    <w:p w14:paraId="4BE33AF7" w14:textId="77777777" w:rsidR="004579C4" w:rsidRDefault="00C1450C" w:rsidP="004579C4">
      <w:pPr>
        <w:pStyle w:val="ListParagraph"/>
        <w:numPr>
          <w:ilvl w:val="0"/>
          <w:numId w:val="24"/>
        </w:numPr>
      </w:pPr>
      <w:r>
        <w:t>Excellent</w:t>
      </w:r>
      <w:r w:rsidR="004579C4">
        <w:t xml:space="preserve"> academic credentials. Master-level degree preferred</w:t>
      </w:r>
    </w:p>
    <w:p w14:paraId="2EE20542" w14:textId="77777777" w:rsidR="004579C4" w:rsidRDefault="004579C4" w:rsidP="004579C4">
      <w:pPr>
        <w:pStyle w:val="ListParagraph"/>
        <w:numPr>
          <w:ilvl w:val="0"/>
          <w:numId w:val="24"/>
        </w:numPr>
      </w:pPr>
      <w:r>
        <w:t>Exceptional analytical (quantitative and qualitative) and communication skills</w:t>
      </w:r>
    </w:p>
    <w:p w14:paraId="51E173CB" w14:textId="77777777" w:rsidR="00E01A90" w:rsidRDefault="00E01A90" w:rsidP="00E01A90">
      <w:pPr>
        <w:pStyle w:val="ListParagraph"/>
        <w:numPr>
          <w:ilvl w:val="0"/>
          <w:numId w:val="24"/>
        </w:numPr>
      </w:pPr>
      <w:r>
        <w:t>Write and present reports in English</w:t>
      </w:r>
    </w:p>
    <w:p w14:paraId="365D3E22" w14:textId="77777777" w:rsidR="00844DBE" w:rsidRDefault="00844DBE" w:rsidP="00844DBE">
      <w:pPr>
        <w:pStyle w:val="ListParagraph"/>
        <w:numPr>
          <w:ilvl w:val="0"/>
          <w:numId w:val="24"/>
        </w:numPr>
      </w:pPr>
      <w:r>
        <w:t>High level of proficiency in Microsoft Office, particularly Excel, PowerPoint and Word</w:t>
      </w:r>
    </w:p>
    <w:p w14:paraId="0FC3671C" w14:textId="1B800C68" w:rsidR="004579C4" w:rsidRDefault="004579C4" w:rsidP="004579C4">
      <w:r>
        <w:t>In addition, you should be able to demonstrate your ability</w:t>
      </w:r>
      <w:r w:rsidR="00BA0EA4">
        <w:t xml:space="preserve"> and interest </w:t>
      </w:r>
      <w:r>
        <w:t>to:</w:t>
      </w:r>
    </w:p>
    <w:p w14:paraId="74040A9C" w14:textId="1C985ADC" w:rsidR="00090140" w:rsidRPr="00090140" w:rsidRDefault="00BA0EA4" w:rsidP="00090140">
      <w:pPr>
        <w:pStyle w:val="ListParagraph"/>
        <w:numPr>
          <w:ilvl w:val="0"/>
          <w:numId w:val="25"/>
        </w:numPr>
      </w:pPr>
      <w:r>
        <w:t>Develop</w:t>
      </w:r>
      <w:r w:rsidR="00090140" w:rsidRPr="00090140">
        <w:t xml:space="preserve"> junior </w:t>
      </w:r>
      <w:r w:rsidR="00D73BCD">
        <w:t>staff</w:t>
      </w:r>
      <w:bookmarkStart w:id="0" w:name="_GoBack"/>
      <w:bookmarkEnd w:id="0"/>
    </w:p>
    <w:p w14:paraId="1FF2C936" w14:textId="77777777" w:rsidR="004579C4" w:rsidRDefault="004579C4" w:rsidP="004579C4">
      <w:pPr>
        <w:pStyle w:val="ListParagraph"/>
        <w:numPr>
          <w:ilvl w:val="0"/>
          <w:numId w:val="25"/>
        </w:numPr>
      </w:pPr>
      <w:r>
        <w:t>Master new challenges in unfamiliar disciplines</w:t>
      </w:r>
    </w:p>
    <w:p w14:paraId="4012A3A3" w14:textId="77777777" w:rsidR="004579C4" w:rsidRDefault="004579C4" w:rsidP="004579C4">
      <w:pPr>
        <w:pStyle w:val="ListParagraph"/>
        <w:numPr>
          <w:ilvl w:val="0"/>
          <w:numId w:val="25"/>
        </w:numPr>
      </w:pPr>
      <w:r>
        <w:t>Successfully manage projects to client deadlines and objectives</w:t>
      </w:r>
    </w:p>
    <w:p w14:paraId="6557A52D" w14:textId="77777777" w:rsidR="004579C4" w:rsidRDefault="00C1450C" w:rsidP="004579C4">
      <w:pPr>
        <w:pStyle w:val="ListParagraph"/>
        <w:numPr>
          <w:ilvl w:val="0"/>
          <w:numId w:val="25"/>
        </w:numPr>
      </w:pPr>
      <w:r>
        <w:t>C</w:t>
      </w:r>
      <w:r w:rsidR="004579C4">
        <w:t>oordinate several projects simultaneously</w:t>
      </w:r>
    </w:p>
    <w:p w14:paraId="1F16A586" w14:textId="77777777" w:rsidR="004579C4" w:rsidRDefault="004579C4" w:rsidP="004579C4">
      <w:pPr>
        <w:pStyle w:val="ListParagraph"/>
        <w:numPr>
          <w:ilvl w:val="0"/>
          <w:numId w:val="25"/>
        </w:numPr>
      </w:pPr>
      <w:r>
        <w:t>Develop strong and mutually beneficial client relationships</w:t>
      </w:r>
    </w:p>
    <w:p w14:paraId="02EB378F" w14:textId="77777777" w:rsidR="007E6265" w:rsidRPr="007E6265" w:rsidRDefault="007E6265" w:rsidP="007E6265">
      <w:pPr>
        <w:tabs>
          <w:tab w:val="left" w:pos="1020"/>
        </w:tabs>
        <w:rPr>
          <w:sz w:val="4"/>
        </w:rPr>
      </w:pPr>
      <w:r>
        <w:tab/>
      </w:r>
    </w:p>
    <w:p w14:paraId="0D5D971D" w14:textId="77777777" w:rsidR="007E6265" w:rsidRPr="007E6265" w:rsidRDefault="007E6265" w:rsidP="007E6265">
      <w:pPr>
        <w:tabs>
          <w:tab w:val="left" w:pos="1720"/>
        </w:tabs>
        <w:rPr>
          <w:b/>
        </w:rPr>
      </w:pPr>
      <w:r w:rsidRPr="007E6265">
        <w:rPr>
          <w:b/>
        </w:rPr>
        <w:t>About Emerging Markets Consulting (EMC)</w:t>
      </w:r>
    </w:p>
    <w:p w14:paraId="6DE1A4B6" w14:textId="133A2215" w:rsidR="007E6265" w:rsidRDefault="0942229D" w:rsidP="00643D56">
      <w:pPr>
        <w:tabs>
          <w:tab w:val="left" w:pos="1720"/>
        </w:tabs>
        <w:jc w:val="both"/>
      </w:pPr>
      <w:r>
        <w:t>EMC was founded in Cambodia in 2004 and now has approximately 30 fulltime consulting staff across Cambodia, Lao PDR and Myanmar. We work on approximately 70 consulting projects per annum across a diverse range of private and development sector clients. In 2009 our sister company Emerging Markets Investment was established to invest in growth orientated Mekong SMEs.  For more information, please:</w:t>
      </w:r>
    </w:p>
    <w:p w14:paraId="1D652491" w14:textId="3C6FC9EB" w:rsidR="007E6265" w:rsidRPr="004579C4" w:rsidRDefault="00AD7B1E" w:rsidP="007E6265">
      <w:pPr>
        <w:tabs>
          <w:tab w:val="left" w:pos="1720"/>
        </w:tabs>
      </w:pPr>
      <w:hyperlink r:id="rId11">
        <w:r w:rsidR="0942229D" w:rsidRPr="0942229D">
          <w:rPr>
            <w:rStyle w:val="Hyperlink"/>
          </w:rPr>
          <w:t>Follow EMC Facebook feed,</w:t>
        </w:r>
      </w:hyperlink>
      <w:r w:rsidR="0942229D">
        <w:t xml:space="preserve"> </w:t>
      </w:r>
      <w:hyperlink r:id="rId12" w:history="1">
        <w:r w:rsidR="0942229D" w:rsidRPr="00E83C4D">
          <w:rPr>
            <w:rStyle w:val="Hyperlink"/>
          </w:rPr>
          <w:t>Linked In fee</w:t>
        </w:r>
        <w:r w:rsidR="00E83C4D" w:rsidRPr="00E83C4D">
          <w:rPr>
            <w:rStyle w:val="Hyperlink"/>
          </w:rPr>
          <w:t>d</w:t>
        </w:r>
      </w:hyperlink>
      <w:r w:rsidR="0942229D">
        <w:t xml:space="preserve"> and</w:t>
      </w:r>
      <w:r w:rsidR="00E83C4D">
        <w:t xml:space="preserve"> </w:t>
      </w:r>
      <w:hyperlink r:id="rId13">
        <w:r w:rsidR="0942229D" w:rsidRPr="0942229D">
          <w:rPr>
            <w:rStyle w:val="Hyperlink"/>
          </w:rPr>
          <w:t>visit our website</w:t>
        </w:r>
      </w:hyperlink>
    </w:p>
    <w:sectPr w:rsidR="007E6265" w:rsidRPr="004579C4" w:rsidSect="007A05D3">
      <w:headerReference w:type="default" r:id="rId14"/>
      <w:footerReference w:type="default" r:id="rId15"/>
      <w:headerReference w:type="first" r:id="rId16"/>
      <w:pgSz w:w="11907" w:h="16839"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BBE3" w14:textId="77777777" w:rsidR="004579C4" w:rsidRDefault="004579C4" w:rsidP="008528DF">
      <w:pPr>
        <w:spacing w:after="0"/>
      </w:pPr>
      <w:r>
        <w:separator/>
      </w:r>
    </w:p>
  </w:endnote>
  <w:endnote w:type="continuationSeparator" w:id="0">
    <w:p w14:paraId="41C8F396" w14:textId="77777777" w:rsidR="004579C4" w:rsidRDefault="004579C4" w:rsidP="00852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B7BC" w14:textId="77777777" w:rsidR="004B4F7C" w:rsidRPr="00941968" w:rsidRDefault="00AD7B1E" w:rsidP="00941968">
    <w:pPr>
      <w:rPr>
        <w:sz w:val="18"/>
        <w:szCs w:val="18"/>
      </w:rPr>
    </w:pPr>
    <w:sdt>
      <w:sdtPr>
        <w:rPr>
          <w:sz w:val="18"/>
          <w:szCs w:val="18"/>
        </w:rPr>
        <w:alias w:val="Title"/>
        <w:tag w:val=""/>
        <w:id w:val="-1342306846"/>
        <w:showingPlcHdr/>
        <w:dataBinding w:prefixMappings="xmlns:ns0='http://purl.org/dc/elements/1.1/' xmlns:ns1='http://schemas.openxmlformats.org/package/2006/metadata/core-properties' " w:xpath="/ns1:coreProperties[1]/ns0:title[1]" w:storeItemID="{6C3C8BC8-F283-45AE-878A-BAB7291924A1}"/>
        <w:text/>
      </w:sdtPr>
      <w:sdtEndPr/>
      <w:sdtContent>
        <w:r w:rsidR="004B4F7C">
          <w:rPr>
            <w:rStyle w:val="PlaceholderText"/>
          </w:rPr>
          <w:t xml:space="preserve"> </w:t>
        </w:r>
      </w:sdtContent>
    </w:sdt>
    <w:r w:rsidR="004B4F7C" w:rsidRPr="00DF2AE1">
      <w:rPr>
        <w:sz w:val="18"/>
        <w:szCs w:val="18"/>
      </w:rPr>
      <w:ptab w:relativeTo="margin" w:alignment="center" w:leader="none"/>
    </w:r>
    <w:r w:rsidR="004B4F7C" w:rsidRPr="00DF2AE1">
      <w:rPr>
        <w:sz w:val="18"/>
        <w:szCs w:val="18"/>
      </w:rPr>
      <w:ptab w:relativeTo="margin" w:alignment="right" w:leader="none"/>
    </w:r>
    <w:sdt>
      <w:sdtPr>
        <w:rPr>
          <w:sz w:val="18"/>
          <w:szCs w:val="18"/>
        </w:rPr>
        <w:id w:val="-680203574"/>
        <w:docPartObj>
          <w:docPartGallery w:val="Page Numbers (Top of Page)"/>
          <w:docPartUnique/>
        </w:docPartObj>
      </w:sdtPr>
      <w:sdtEndPr/>
      <w:sdtContent>
        <w:r w:rsidR="004B4F7C" w:rsidRPr="00DF2AE1">
          <w:rPr>
            <w:sz w:val="18"/>
            <w:szCs w:val="18"/>
          </w:rPr>
          <w:t xml:space="preserve">Page </w:t>
        </w:r>
        <w:r w:rsidR="004B4F7C" w:rsidRPr="00DF2AE1">
          <w:rPr>
            <w:sz w:val="18"/>
            <w:szCs w:val="18"/>
          </w:rPr>
          <w:fldChar w:fldCharType="begin"/>
        </w:r>
        <w:r w:rsidR="004B4F7C" w:rsidRPr="00DF2AE1">
          <w:rPr>
            <w:sz w:val="18"/>
            <w:szCs w:val="18"/>
          </w:rPr>
          <w:instrText xml:space="preserve"> PAGE </w:instrText>
        </w:r>
        <w:r w:rsidR="004B4F7C" w:rsidRPr="00DF2AE1">
          <w:rPr>
            <w:sz w:val="18"/>
            <w:szCs w:val="18"/>
          </w:rPr>
          <w:fldChar w:fldCharType="separate"/>
        </w:r>
        <w:r w:rsidR="003004A0">
          <w:rPr>
            <w:noProof/>
            <w:sz w:val="18"/>
            <w:szCs w:val="18"/>
          </w:rPr>
          <w:t>1</w:t>
        </w:r>
        <w:r w:rsidR="004B4F7C" w:rsidRPr="00DF2AE1">
          <w:rPr>
            <w:sz w:val="18"/>
            <w:szCs w:val="18"/>
          </w:rPr>
          <w:fldChar w:fldCharType="end"/>
        </w:r>
        <w:r w:rsidR="004B4F7C" w:rsidRPr="00DF2AE1">
          <w:rPr>
            <w:sz w:val="18"/>
            <w:szCs w:val="18"/>
          </w:rPr>
          <w:t xml:space="preserve"> of </w:t>
        </w:r>
        <w:r w:rsidR="004B4F7C" w:rsidRPr="00DF2AE1">
          <w:rPr>
            <w:sz w:val="18"/>
            <w:szCs w:val="18"/>
          </w:rPr>
          <w:fldChar w:fldCharType="begin"/>
        </w:r>
        <w:r w:rsidR="004B4F7C" w:rsidRPr="00DF2AE1">
          <w:rPr>
            <w:sz w:val="18"/>
            <w:szCs w:val="18"/>
          </w:rPr>
          <w:instrText xml:space="preserve"> NUMPAGES  </w:instrText>
        </w:r>
        <w:r w:rsidR="004B4F7C" w:rsidRPr="00DF2AE1">
          <w:rPr>
            <w:sz w:val="18"/>
            <w:szCs w:val="18"/>
          </w:rPr>
          <w:fldChar w:fldCharType="separate"/>
        </w:r>
        <w:r w:rsidR="003004A0">
          <w:rPr>
            <w:noProof/>
            <w:sz w:val="18"/>
            <w:szCs w:val="18"/>
          </w:rPr>
          <w:t>1</w:t>
        </w:r>
        <w:r w:rsidR="004B4F7C" w:rsidRPr="00DF2AE1">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D3EC" w14:textId="77777777" w:rsidR="004579C4" w:rsidRDefault="004579C4" w:rsidP="008528DF">
      <w:pPr>
        <w:spacing w:after="0"/>
      </w:pPr>
      <w:r>
        <w:separator/>
      </w:r>
    </w:p>
  </w:footnote>
  <w:footnote w:type="continuationSeparator" w:id="0">
    <w:p w14:paraId="0D0B940D" w14:textId="77777777" w:rsidR="004579C4" w:rsidRDefault="004579C4" w:rsidP="00852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4B4F7C" w:rsidRDefault="004B4F7C">
    <w:pPr>
      <w:pStyle w:val="Header"/>
    </w:pPr>
    <w:r>
      <w:rPr>
        <w:noProof/>
        <w:lang w:val="en-GB" w:eastAsia="en-GB"/>
      </w:rPr>
      <w:drawing>
        <wp:inline distT="0" distB="0" distL="0" distR="0" wp14:anchorId="3AEB6A77" wp14:editId="746032F1">
          <wp:extent cx="2035810" cy="421640"/>
          <wp:effectExtent l="19050" t="0" r="2540" b="0"/>
          <wp:docPr id="3" name="Picture 3" descr="C:\Users\Uriel.EMC\Desktop\EMClogo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el.EMC\Desktop\EMClogo2.bmp"/>
                  <pic:cNvPicPr>
                    <a:picLocks noChangeAspect="1" noChangeArrowheads="1"/>
                  </pic:cNvPicPr>
                </pic:nvPicPr>
                <pic:blipFill>
                  <a:blip r:embed="rId1"/>
                  <a:srcRect/>
                  <a:stretch>
                    <a:fillRect/>
                  </a:stretch>
                </pic:blipFill>
                <pic:spPr bwMode="auto">
                  <a:xfrm>
                    <a:off x="0" y="0"/>
                    <a:ext cx="2035810" cy="421640"/>
                  </a:xfrm>
                  <a:prstGeom prst="rect">
                    <a:avLst/>
                  </a:prstGeom>
                  <a:noFill/>
                  <a:ln w="9525">
                    <a:noFill/>
                    <a:miter lim="800000"/>
                    <a:headEnd/>
                    <a:tailEnd/>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809" w14:textId="77777777" w:rsidR="004B4F7C" w:rsidRDefault="004B4F7C">
    <w:pPr>
      <w:pStyle w:val="Header"/>
    </w:pPr>
    <w:r>
      <w:rPr>
        <w:noProof/>
        <w:lang w:val="en-GB" w:eastAsia="en-GB"/>
      </w:rPr>
      <w:drawing>
        <wp:inline distT="0" distB="0" distL="0" distR="0" wp14:anchorId="298F2DFB" wp14:editId="74E3B558">
          <wp:extent cx="32004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576"/>
                  <a:stretch>
                    <a:fillRect/>
                  </a:stretch>
                </pic:blipFill>
                <pic:spPr bwMode="auto">
                  <a:xfrm>
                    <a:off x="0" y="0"/>
                    <a:ext cx="32004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CE3"/>
    <w:multiLevelType w:val="hybridMultilevel"/>
    <w:tmpl w:val="EA22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E4FBF"/>
    <w:multiLevelType w:val="multilevel"/>
    <w:tmpl w:val="25266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1197"/>
    <w:multiLevelType w:val="hybridMultilevel"/>
    <w:tmpl w:val="E92E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719E3"/>
    <w:multiLevelType w:val="multilevel"/>
    <w:tmpl w:val="09963424"/>
    <w:numStyleLink w:val="Headings"/>
  </w:abstractNum>
  <w:abstractNum w:abstractNumId="4" w15:restartNumberingAfterBreak="0">
    <w:nsid w:val="0EBB5202"/>
    <w:multiLevelType w:val="multilevel"/>
    <w:tmpl w:val="09963424"/>
    <w:numStyleLink w:val="Headings"/>
  </w:abstractNum>
  <w:abstractNum w:abstractNumId="5" w15:restartNumberingAfterBreak="0">
    <w:nsid w:val="0F5D13DF"/>
    <w:multiLevelType w:val="hybridMultilevel"/>
    <w:tmpl w:val="2B221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059DF"/>
    <w:multiLevelType w:val="hybridMultilevel"/>
    <w:tmpl w:val="0A3AA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B7CFD"/>
    <w:multiLevelType w:val="multilevel"/>
    <w:tmpl w:val="09963424"/>
    <w:numStyleLink w:val="Headings"/>
  </w:abstractNum>
  <w:abstractNum w:abstractNumId="8" w15:restartNumberingAfterBreak="0">
    <w:nsid w:val="2CF142D5"/>
    <w:multiLevelType w:val="hybridMultilevel"/>
    <w:tmpl w:val="6BD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77B99"/>
    <w:multiLevelType w:val="multilevel"/>
    <w:tmpl w:val="03C4D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76C25"/>
    <w:multiLevelType w:val="multilevel"/>
    <w:tmpl w:val="09963424"/>
    <w:styleLink w:val="Headings"/>
    <w:lvl w:ilvl="0">
      <w:start w:val="1"/>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11" w15:restartNumberingAfterBreak="0">
    <w:nsid w:val="34461839"/>
    <w:multiLevelType w:val="multilevel"/>
    <w:tmpl w:val="09963424"/>
    <w:numStyleLink w:val="Headings"/>
  </w:abstractNum>
  <w:abstractNum w:abstractNumId="12" w15:restartNumberingAfterBreak="0">
    <w:nsid w:val="37E500C9"/>
    <w:multiLevelType w:val="multilevel"/>
    <w:tmpl w:val="8D9E9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E31D6"/>
    <w:multiLevelType w:val="multilevel"/>
    <w:tmpl w:val="15BC3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40231"/>
    <w:multiLevelType w:val="multilevel"/>
    <w:tmpl w:val="09963424"/>
    <w:numStyleLink w:val="Headings"/>
  </w:abstractNum>
  <w:abstractNum w:abstractNumId="15" w15:restartNumberingAfterBreak="0">
    <w:nsid w:val="43850E6F"/>
    <w:multiLevelType w:val="multilevel"/>
    <w:tmpl w:val="B3E01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25560"/>
    <w:multiLevelType w:val="multilevel"/>
    <w:tmpl w:val="1592E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E57AF"/>
    <w:multiLevelType w:val="hybridMultilevel"/>
    <w:tmpl w:val="7B2A9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755AA"/>
    <w:multiLevelType w:val="multilevel"/>
    <w:tmpl w:val="09963424"/>
    <w:numStyleLink w:val="Headings"/>
  </w:abstractNum>
  <w:abstractNum w:abstractNumId="19" w15:restartNumberingAfterBreak="0">
    <w:nsid w:val="5D2B7A94"/>
    <w:multiLevelType w:val="multilevel"/>
    <w:tmpl w:val="806C1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42E46"/>
    <w:multiLevelType w:val="multilevel"/>
    <w:tmpl w:val="09963424"/>
    <w:numStyleLink w:val="Headings"/>
  </w:abstractNum>
  <w:abstractNum w:abstractNumId="21" w15:restartNumberingAfterBreak="0">
    <w:nsid w:val="6BD05D0F"/>
    <w:multiLevelType w:val="multilevel"/>
    <w:tmpl w:val="B6627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F42D8F"/>
    <w:multiLevelType w:val="hybridMultilevel"/>
    <w:tmpl w:val="2B6E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A7F44"/>
    <w:multiLevelType w:val="multilevel"/>
    <w:tmpl w:val="2B9C5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F5540C"/>
    <w:multiLevelType w:val="multilevel"/>
    <w:tmpl w:val="1E18D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744526"/>
    <w:multiLevelType w:val="multilevel"/>
    <w:tmpl w:val="09963424"/>
    <w:numStyleLink w:val="Headings"/>
  </w:abstractNum>
  <w:num w:numId="1">
    <w:abstractNumId w:val="10"/>
  </w:num>
  <w:num w:numId="2">
    <w:abstractNumId w:val="11"/>
  </w:num>
  <w:num w:numId="3">
    <w:abstractNumId w:val="4"/>
  </w:num>
  <w:num w:numId="4">
    <w:abstractNumId w:val="14"/>
  </w:num>
  <w:num w:numId="5">
    <w:abstractNumId w:val="3"/>
  </w:num>
  <w:num w:numId="6">
    <w:abstractNumId w:val="7"/>
  </w:num>
  <w:num w:numId="7">
    <w:abstractNumId w:val="25"/>
  </w:num>
  <w:num w:numId="8">
    <w:abstractNumId w:val="18"/>
  </w:num>
  <w:num w:numId="9">
    <w:abstractNumId w:val="20"/>
  </w:num>
  <w:num w:numId="10">
    <w:abstractNumId w:val="6"/>
  </w:num>
  <w:num w:numId="11">
    <w:abstractNumId w:val="17"/>
  </w:num>
  <w:num w:numId="12">
    <w:abstractNumId w:val="5"/>
  </w:num>
  <w:num w:numId="13">
    <w:abstractNumId w:val="16"/>
  </w:num>
  <w:num w:numId="14">
    <w:abstractNumId w:val="19"/>
  </w:num>
  <w:num w:numId="15">
    <w:abstractNumId w:val="1"/>
  </w:num>
  <w:num w:numId="16">
    <w:abstractNumId w:val="15"/>
  </w:num>
  <w:num w:numId="17">
    <w:abstractNumId w:val="9"/>
  </w:num>
  <w:num w:numId="18">
    <w:abstractNumId w:val="13"/>
  </w:num>
  <w:num w:numId="19">
    <w:abstractNumId w:val="12"/>
  </w:num>
  <w:num w:numId="20">
    <w:abstractNumId w:val="23"/>
  </w:num>
  <w:num w:numId="21">
    <w:abstractNumId w:val="24"/>
  </w:num>
  <w:num w:numId="22">
    <w:abstractNumId w:val="21"/>
  </w:num>
  <w:num w:numId="23">
    <w:abstractNumId w:val="8"/>
  </w:num>
  <w:num w:numId="24">
    <w:abstractNumId w:val="2"/>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C4"/>
    <w:rsid w:val="00003000"/>
    <w:rsid w:val="000045B5"/>
    <w:rsid w:val="00025C77"/>
    <w:rsid w:val="00055DDB"/>
    <w:rsid w:val="00090140"/>
    <w:rsid w:val="00105ABB"/>
    <w:rsid w:val="0015772E"/>
    <w:rsid w:val="00160C5C"/>
    <w:rsid w:val="001A5228"/>
    <w:rsid w:val="001B4126"/>
    <w:rsid w:val="001C7009"/>
    <w:rsid w:val="00211847"/>
    <w:rsid w:val="0022357F"/>
    <w:rsid w:val="00223FD4"/>
    <w:rsid w:val="00251100"/>
    <w:rsid w:val="00251D8A"/>
    <w:rsid w:val="0028153B"/>
    <w:rsid w:val="00285C88"/>
    <w:rsid w:val="00292E10"/>
    <w:rsid w:val="002A6078"/>
    <w:rsid w:val="002B615C"/>
    <w:rsid w:val="002C4FA6"/>
    <w:rsid w:val="002F49E5"/>
    <w:rsid w:val="003004A0"/>
    <w:rsid w:val="003555C7"/>
    <w:rsid w:val="00372ADD"/>
    <w:rsid w:val="00374280"/>
    <w:rsid w:val="0038616F"/>
    <w:rsid w:val="003D57E2"/>
    <w:rsid w:val="003E3E77"/>
    <w:rsid w:val="00406A15"/>
    <w:rsid w:val="004579C4"/>
    <w:rsid w:val="00461CA2"/>
    <w:rsid w:val="004B4F7C"/>
    <w:rsid w:val="004B765C"/>
    <w:rsid w:val="00502188"/>
    <w:rsid w:val="0050578F"/>
    <w:rsid w:val="005246E1"/>
    <w:rsid w:val="00532BF2"/>
    <w:rsid w:val="00533612"/>
    <w:rsid w:val="0053683E"/>
    <w:rsid w:val="00542E23"/>
    <w:rsid w:val="00562E31"/>
    <w:rsid w:val="00582CE6"/>
    <w:rsid w:val="00590FBB"/>
    <w:rsid w:val="00594269"/>
    <w:rsid w:val="005A636B"/>
    <w:rsid w:val="005C0BA2"/>
    <w:rsid w:val="005C51FA"/>
    <w:rsid w:val="005D369D"/>
    <w:rsid w:val="005E0107"/>
    <w:rsid w:val="005E504B"/>
    <w:rsid w:val="00602E4B"/>
    <w:rsid w:val="006145DA"/>
    <w:rsid w:val="00643D56"/>
    <w:rsid w:val="00660CF2"/>
    <w:rsid w:val="00672E94"/>
    <w:rsid w:val="006A599E"/>
    <w:rsid w:val="006B78D0"/>
    <w:rsid w:val="006D0441"/>
    <w:rsid w:val="006E268F"/>
    <w:rsid w:val="00703D85"/>
    <w:rsid w:val="00712E87"/>
    <w:rsid w:val="00741760"/>
    <w:rsid w:val="00774698"/>
    <w:rsid w:val="00782E8E"/>
    <w:rsid w:val="00784286"/>
    <w:rsid w:val="0079603D"/>
    <w:rsid w:val="007A05D3"/>
    <w:rsid w:val="007A10BC"/>
    <w:rsid w:val="007A7582"/>
    <w:rsid w:val="007E6265"/>
    <w:rsid w:val="007F6AC2"/>
    <w:rsid w:val="00801E5F"/>
    <w:rsid w:val="00824CF2"/>
    <w:rsid w:val="00837CBF"/>
    <w:rsid w:val="00844DBE"/>
    <w:rsid w:val="008528DF"/>
    <w:rsid w:val="008856C5"/>
    <w:rsid w:val="008A3519"/>
    <w:rsid w:val="008C1E41"/>
    <w:rsid w:val="008C5B0E"/>
    <w:rsid w:val="008F17C4"/>
    <w:rsid w:val="008F221F"/>
    <w:rsid w:val="0090741E"/>
    <w:rsid w:val="00912A95"/>
    <w:rsid w:val="00941968"/>
    <w:rsid w:val="0096768F"/>
    <w:rsid w:val="00976545"/>
    <w:rsid w:val="009B1BDE"/>
    <w:rsid w:val="009F0226"/>
    <w:rsid w:val="00A10B2B"/>
    <w:rsid w:val="00A13D04"/>
    <w:rsid w:val="00A3248F"/>
    <w:rsid w:val="00A57EE7"/>
    <w:rsid w:val="00AD5F3B"/>
    <w:rsid w:val="00AD7B1E"/>
    <w:rsid w:val="00AE01DB"/>
    <w:rsid w:val="00AE121F"/>
    <w:rsid w:val="00AF7230"/>
    <w:rsid w:val="00B07E19"/>
    <w:rsid w:val="00B64156"/>
    <w:rsid w:val="00B71CAF"/>
    <w:rsid w:val="00BA0EA4"/>
    <w:rsid w:val="00C1450C"/>
    <w:rsid w:val="00C57A58"/>
    <w:rsid w:val="00C6653C"/>
    <w:rsid w:val="00C7323B"/>
    <w:rsid w:val="00C84859"/>
    <w:rsid w:val="00C8608C"/>
    <w:rsid w:val="00CE58B1"/>
    <w:rsid w:val="00CE5917"/>
    <w:rsid w:val="00D55C62"/>
    <w:rsid w:val="00D73BCD"/>
    <w:rsid w:val="00DA430F"/>
    <w:rsid w:val="00DD185E"/>
    <w:rsid w:val="00DD1FA8"/>
    <w:rsid w:val="00DD335F"/>
    <w:rsid w:val="00DD5961"/>
    <w:rsid w:val="00DE59DF"/>
    <w:rsid w:val="00E01A90"/>
    <w:rsid w:val="00E54C92"/>
    <w:rsid w:val="00E771AE"/>
    <w:rsid w:val="00E82C39"/>
    <w:rsid w:val="00E83C4D"/>
    <w:rsid w:val="00EA2075"/>
    <w:rsid w:val="00F02CAA"/>
    <w:rsid w:val="00F1384D"/>
    <w:rsid w:val="00F41A9C"/>
    <w:rsid w:val="00F6191E"/>
    <w:rsid w:val="00F8078A"/>
    <w:rsid w:val="00F853DD"/>
    <w:rsid w:val="00FB5034"/>
    <w:rsid w:val="00FC53F4"/>
    <w:rsid w:val="00FE0078"/>
    <w:rsid w:val="0942229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80C95D"/>
  <w15:docId w15:val="{3F36469D-A2D3-4B85-9BF9-637D4909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107"/>
    <w:pPr>
      <w:spacing w:line="240" w:lineRule="auto"/>
    </w:pPr>
  </w:style>
  <w:style w:type="paragraph" w:styleId="Heading1">
    <w:name w:val="heading 1"/>
    <w:basedOn w:val="Heading2"/>
    <w:next w:val="Normal"/>
    <w:link w:val="Heading1Char"/>
    <w:uiPriority w:val="9"/>
    <w:qFormat/>
    <w:rsid w:val="004579C4"/>
    <w:pPr>
      <w:outlineLvl w:val="0"/>
    </w:pPr>
  </w:style>
  <w:style w:type="paragraph" w:styleId="Heading2">
    <w:name w:val="heading 2"/>
    <w:basedOn w:val="Normal"/>
    <w:next w:val="Normal"/>
    <w:link w:val="Heading2Char"/>
    <w:uiPriority w:val="9"/>
    <w:unhideWhenUsed/>
    <w:qFormat/>
    <w:rsid w:val="00457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1CA2"/>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1CA2"/>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1CA2"/>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1CA2"/>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1CA2"/>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1CA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1CA2"/>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8DF"/>
    <w:pPr>
      <w:tabs>
        <w:tab w:val="center" w:pos="4680"/>
        <w:tab w:val="right" w:pos="9360"/>
      </w:tabs>
      <w:spacing w:after="0"/>
    </w:pPr>
  </w:style>
  <w:style w:type="character" w:customStyle="1" w:styleId="HeaderChar">
    <w:name w:val="Header Char"/>
    <w:basedOn w:val="DefaultParagraphFont"/>
    <w:link w:val="Header"/>
    <w:uiPriority w:val="99"/>
    <w:rsid w:val="008528DF"/>
  </w:style>
  <w:style w:type="paragraph" w:styleId="Footer">
    <w:name w:val="footer"/>
    <w:basedOn w:val="Normal"/>
    <w:link w:val="FooterChar"/>
    <w:uiPriority w:val="99"/>
    <w:unhideWhenUsed/>
    <w:rsid w:val="008528DF"/>
    <w:pPr>
      <w:tabs>
        <w:tab w:val="center" w:pos="4680"/>
        <w:tab w:val="right" w:pos="9360"/>
      </w:tabs>
      <w:spacing w:after="0"/>
    </w:pPr>
  </w:style>
  <w:style w:type="character" w:customStyle="1" w:styleId="FooterChar">
    <w:name w:val="Footer Char"/>
    <w:basedOn w:val="DefaultParagraphFont"/>
    <w:link w:val="Footer"/>
    <w:uiPriority w:val="99"/>
    <w:rsid w:val="008528DF"/>
  </w:style>
  <w:style w:type="paragraph" w:styleId="BalloonText">
    <w:name w:val="Balloon Text"/>
    <w:basedOn w:val="Normal"/>
    <w:link w:val="BalloonTextChar"/>
    <w:uiPriority w:val="99"/>
    <w:semiHidden/>
    <w:unhideWhenUsed/>
    <w:rsid w:val="008528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8DF"/>
    <w:rPr>
      <w:rFonts w:ascii="Tahoma" w:hAnsi="Tahoma" w:cs="Tahoma"/>
      <w:sz w:val="16"/>
      <w:szCs w:val="16"/>
    </w:rPr>
  </w:style>
  <w:style w:type="table" w:styleId="TableGrid">
    <w:name w:val="Table Grid"/>
    <w:basedOn w:val="TableNormal"/>
    <w:uiPriority w:val="59"/>
    <w:rsid w:val="00B71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5ABB"/>
    <w:pPr>
      <w:keepNext/>
      <w:spacing w:after="40"/>
    </w:pPr>
    <w:rPr>
      <w:b/>
      <w:bCs/>
      <w:color w:val="4F81BD" w:themeColor="accent1"/>
      <w:sz w:val="18"/>
      <w:szCs w:val="18"/>
    </w:rPr>
  </w:style>
  <w:style w:type="paragraph" w:customStyle="1" w:styleId="Source">
    <w:name w:val="Source"/>
    <w:basedOn w:val="Normal"/>
    <w:next w:val="Normal"/>
    <w:link w:val="SourceChar"/>
    <w:qFormat/>
    <w:rsid w:val="0053683E"/>
    <w:pPr>
      <w:spacing w:after="240"/>
    </w:pPr>
    <w:rPr>
      <w:sz w:val="16"/>
      <w:szCs w:val="16"/>
    </w:rPr>
  </w:style>
  <w:style w:type="paragraph" w:styleId="NoSpacing">
    <w:name w:val="No Spacing"/>
    <w:link w:val="NoSpacingChar"/>
    <w:uiPriority w:val="1"/>
    <w:unhideWhenUsed/>
    <w:qFormat/>
    <w:rsid w:val="00602E4B"/>
    <w:pPr>
      <w:spacing w:after="0" w:line="240" w:lineRule="auto"/>
    </w:pPr>
  </w:style>
  <w:style w:type="character" w:customStyle="1" w:styleId="SourceChar">
    <w:name w:val="Source Char"/>
    <w:basedOn w:val="DefaultParagraphFont"/>
    <w:link w:val="Source"/>
    <w:rsid w:val="0053683E"/>
    <w:rPr>
      <w:sz w:val="16"/>
      <w:szCs w:val="16"/>
    </w:rPr>
  </w:style>
  <w:style w:type="character" w:customStyle="1" w:styleId="Heading1Char">
    <w:name w:val="Heading 1 Char"/>
    <w:basedOn w:val="DefaultParagraphFont"/>
    <w:link w:val="Heading1"/>
    <w:uiPriority w:val="9"/>
    <w:rsid w:val="004579C4"/>
    <w:rPr>
      <w:rFonts w:asciiTheme="majorHAnsi" w:eastAsiaTheme="majorEastAsia" w:hAnsiTheme="majorHAnsi" w:cstheme="majorBidi"/>
      <w:b/>
      <w:bCs/>
      <w:color w:val="4F81BD" w:themeColor="accent1"/>
      <w:sz w:val="26"/>
      <w:szCs w:val="26"/>
    </w:rPr>
  </w:style>
  <w:style w:type="character" w:customStyle="1" w:styleId="Heading2Char">
    <w:name w:val="Heading 2 Char"/>
    <w:basedOn w:val="DefaultParagraphFont"/>
    <w:link w:val="Heading2"/>
    <w:uiPriority w:val="9"/>
    <w:rsid w:val="004579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1C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61CA2"/>
    <w:rPr>
      <w:rFonts w:asciiTheme="majorHAnsi" w:eastAsiaTheme="majorEastAsia" w:hAnsiTheme="majorHAnsi" w:cstheme="majorBidi"/>
      <w:b/>
      <w:bCs/>
      <w:i/>
      <w:iCs/>
      <w:color w:val="4F81BD" w:themeColor="accent1"/>
    </w:rPr>
  </w:style>
  <w:style w:type="numbering" w:customStyle="1" w:styleId="Headings">
    <w:name w:val="Headings"/>
    <w:uiPriority w:val="99"/>
    <w:rsid w:val="00461CA2"/>
    <w:pPr>
      <w:numPr>
        <w:numId w:val="1"/>
      </w:numPr>
    </w:pPr>
  </w:style>
  <w:style w:type="character" w:styleId="PlaceholderText">
    <w:name w:val="Placeholder Text"/>
    <w:basedOn w:val="DefaultParagraphFont"/>
    <w:uiPriority w:val="99"/>
    <w:semiHidden/>
    <w:rsid w:val="00A3248F"/>
    <w:rPr>
      <w:color w:val="808080"/>
    </w:rPr>
  </w:style>
  <w:style w:type="character" w:customStyle="1" w:styleId="Heading5Char">
    <w:name w:val="Heading 5 Char"/>
    <w:basedOn w:val="DefaultParagraphFont"/>
    <w:link w:val="Heading5"/>
    <w:uiPriority w:val="9"/>
    <w:semiHidden/>
    <w:rsid w:val="00461C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1C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1C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1C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1CA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12A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A95"/>
    <w:rPr>
      <w:rFonts w:asciiTheme="majorHAnsi" w:eastAsiaTheme="majorEastAsia" w:hAnsiTheme="majorHAnsi" w:cstheme="majorBidi"/>
      <w:color w:val="17365D" w:themeColor="text2" w:themeShade="BF"/>
      <w:spacing w:val="5"/>
      <w:kern w:val="28"/>
      <w:sz w:val="52"/>
      <w:szCs w:val="52"/>
    </w:rPr>
  </w:style>
  <w:style w:type="paragraph" w:customStyle="1" w:styleId="Paragraph">
    <w:name w:val="Paragraph"/>
    <w:basedOn w:val="Normal"/>
    <w:link w:val="ParagraphChar"/>
    <w:qFormat/>
    <w:rsid w:val="00837CBF"/>
    <w:pPr>
      <w:spacing w:after="120"/>
      <w:jc w:val="both"/>
    </w:pPr>
  </w:style>
  <w:style w:type="paragraph" w:styleId="Quote">
    <w:name w:val="Quote"/>
    <w:basedOn w:val="Normal"/>
    <w:next w:val="Normal"/>
    <w:link w:val="QuoteChar"/>
    <w:uiPriority w:val="29"/>
    <w:qFormat/>
    <w:rsid w:val="00DD185E"/>
    <w:rPr>
      <w:i/>
      <w:iCs/>
      <w:color w:val="000000" w:themeColor="text1"/>
    </w:rPr>
  </w:style>
  <w:style w:type="character" w:customStyle="1" w:styleId="ParagraphChar">
    <w:name w:val="Paragraph Char"/>
    <w:basedOn w:val="DefaultParagraphFont"/>
    <w:link w:val="Paragraph"/>
    <w:rsid w:val="00837CBF"/>
  </w:style>
  <w:style w:type="character" w:customStyle="1" w:styleId="QuoteChar">
    <w:name w:val="Quote Char"/>
    <w:basedOn w:val="DefaultParagraphFont"/>
    <w:link w:val="Quote"/>
    <w:uiPriority w:val="29"/>
    <w:rsid w:val="00DD185E"/>
    <w:rPr>
      <w:i/>
      <w:iCs/>
      <w:color w:val="000000" w:themeColor="text1"/>
    </w:rPr>
  </w:style>
  <w:style w:type="table" w:styleId="LightList">
    <w:name w:val="Light List"/>
    <w:basedOn w:val="TableNormal"/>
    <w:uiPriority w:val="61"/>
    <w:rsid w:val="00EA20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lueHeaderTable">
    <w:name w:val="Blue Header Table"/>
    <w:basedOn w:val="TableNormal"/>
    <w:uiPriority w:val="99"/>
    <w:rsid w:val="00AE121F"/>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b/>
        <w:color w:val="FFFFFF" w:themeColor="background1"/>
      </w:rPr>
      <w:tblPr/>
      <w:tcPr>
        <w:shd w:val="clear" w:color="auto" w:fill="1F497D" w:themeFill="text2"/>
      </w:tcPr>
    </w:tblStylePr>
    <w:tblStylePr w:type="lastRow">
      <w:rPr>
        <w:b/>
      </w:rPr>
    </w:tblStylePr>
  </w:style>
  <w:style w:type="table" w:customStyle="1" w:styleId="DataTable">
    <w:name w:val="Data Table"/>
    <w:basedOn w:val="TableNormal"/>
    <w:uiPriority w:val="99"/>
    <w:rsid w:val="000045B5"/>
    <w:pPr>
      <w:spacing w:after="0" w:line="240" w:lineRule="auto"/>
    </w:pPr>
    <w:rPr>
      <w:sz w:val="16"/>
    </w:rPr>
    <w:tblPr>
      <w:tblBorders>
        <w:top w:val="single" w:sz="8" w:space="0" w:color="auto"/>
        <w:bottom w:val="single" w:sz="8" w:space="0" w:color="auto"/>
      </w:tblBorders>
    </w:tblPr>
    <w:tblStylePr w:type="firstRow">
      <w:rPr>
        <w:b/>
      </w:rPr>
      <w:tblPr/>
      <w:tcPr>
        <w:tcBorders>
          <w:bottom w:val="single" w:sz="8" w:space="0" w:color="auto"/>
        </w:tcBorders>
      </w:tcPr>
    </w:tblStylePr>
    <w:tblStylePr w:type="lastRow">
      <w:rPr>
        <w:b/>
      </w:rPr>
    </w:tblStylePr>
  </w:style>
  <w:style w:type="character" w:styleId="BookTitle">
    <w:name w:val="Book Title"/>
    <w:basedOn w:val="DefaultParagraphFont"/>
    <w:uiPriority w:val="99"/>
    <w:rsid w:val="00C7323B"/>
    <w:rPr>
      <w:b/>
      <w:bCs/>
      <w:smallCaps/>
      <w:spacing w:val="5"/>
    </w:rPr>
  </w:style>
  <w:style w:type="character" w:customStyle="1" w:styleId="NoSpacingChar">
    <w:name w:val="No Spacing Char"/>
    <w:basedOn w:val="DefaultParagraphFont"/>
    <w:link w:val="NoSpacing"/>
    <w:uiPriority w:val="1"/>
    <w:rsid w:val="00594269"/>
  </w:style>
  <w:style w:type="paragraph" w:styleId="ListParagraph">
    <w:name w:val="List Paragraph"/>
    <w:basedOn w:val="Normal"/>
    <w:uiPriority w:val="34"/>
    <w:qFormat/>
    <w:rsid w:val="00251D8A"/>
    <w:pPr>
      <w:ind w:left="720"/>
      <w:contextualSpacing/>
    </w:pPr>
  </w:style>
  <w:style w:type="character" w:styleId="Hyperlink">
    <w:name w:val="Hyperlink"/>
    <w:basedOn w:val="DefaultParagraphFont"/>
    <w:uiPriority w:val="99"/>
    <w:unhideWhenUsed/>
    <w:rsid w:val="007E6265"/>
    <w:rPr>
      <w:color w:val="0000FF" w:themeColor="hyperlink"/>
      <w:u w:val="single"/>
    </w:rPr>
  </w:style>
  <w:style w:type="character" w:styleId="UnresolvedMention">
    <w:name w:val="Unresolved Mention"/>
    <w:basedOn w:val="DefaultParagraphFont"/>
    <w:uiPriority w:val="99"/>
    <w:semiHidden/>
    <w:unhideWhenUsed/>
    <w:rsid w:val="00E8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72739">
      <w:bodyDiv w:val="1"/>
      <w:marLeft w:val="0"/>
      <w:marRight w:val="0"/>
      <w:marTop w:val="0"/>
      <w:marBottom w:val="0"/>
      <w:divBdr>
        <w:top w:val="single" w:sz="18" w:space="0" w:color="333333"/>
        <w:left w:val="none" w:sz="0" w:space="0" w:color="auto"/>
        <w:bottom w:val="none" w:sz="0" w:space="0" w:color="auto"/>
        <w:right w:val="none" w:sz="0" w:space="0" w:color="auto"/>
      </w:divBdr>
      <w:divsChild>
        <w:div w:id="74787480">
          <w:marLeft w:val="0"/>
          <w:marRight w:val="0"/>
          <w:marTop w:val="0"/>
          <w:marBottom w:val="0"/>
          <w:divBdr>
            <w:top w:val="none" w:sz="0" w:space="0" w:color="auto"/>
            <w:left w:val="none" w:sz="0" w:space="0" w:color="auto"/>
            <w:bottom w:val="none" w:sz="0" w:space="0" w:color="auto"/>
            <w:right w:val="none" w:sz="0" w:space="0" w:color="auto"/>
          </w:divBdr>
          <w:divsChild>
            <w:div w:id="257106203">
              <w:marLeft w:val="0"/>
              <w:marRight w:val="0"/>
              <w:marTop w:val="0"/>
              <w:marBottom w:val="0"/>
              <w:divBdr>
                <w:top w:val="none" w:sz="0" w:space="0" w:color="auto"/>
                <w:left w:val="none" w:sz="0" w:space="0" w:color="auto"/>
                <w:bottom w:val="none" w:sz="0" w:space="0" w:color="auto"/>
                <w:right w:val="none" w:sz="0" w:space="0" w:color="auto"/>
              </w:divBdr>
              <w:divsChild>
                <w:div w:id="1411465855">
                  <w:marLeft w:val="0"/>
                  <w:marRight w:val="0"/>
                  <w:marTop w:val="0"/>
                  <w:marBottom w:val="0"/>
                  <w:divBdr>
                    <w:top w:val="none" w:sz="0" w:space="0" w:color="auto"/>
                    <w:left w:val="none" w:sz="0" w:space="0" w:color="auto"/>
                    <w:bottom w:val="none" w:sz="0" w:space="0" w:color="auto"/>
                    <w:right w:val="none" w:sz="0" w:space="0" w:color="auto"/>
                  </w:divBdr>
                  <w:divsChild>
                    <w:div w:id="1708215122">
                      <w:marLeft w:val="0"/>
                      <w:marRight w:val="0"/>
                      <w:marTop w:val="0"/>
                      <w:marBottom w:val="0"/>
                      <w:divBdr>
                        <w:top w:val="none" w:sz="0" w:space="0" w:color="auto"/>
                        <w:left w:val="none" w:sz="0" w:space="0" w:color="auto"/>
                        <w:bottom w:val="none" w:sz="0" w:space="0" w:color="auto"/>
                        <w:right w:val="none" w:sz="0" w:space="0" w:color="auto"/>
                      </w:divBdr>
                      <w:divsChild>
                        <w:div w:id="331027727">
                          <w:marLeft w:val="0"/>
                          <w:marRight w:val="0"/>
                          <w:marTop w:val="0"/>
                          <w:marBottom w:val="0"/>
                          <w:divBdr>
                            <w:top w:val="none" w:sz="0" w:space="0" w:color="auto"/>
                            <w:left w:val="none" w:sz="0" w:space="0" w:color="auto"/>
                            <w:bottom w:val="none" w:sz="0" w:space="0" w:color="auto"/>
                            <w:right w:val="none" w:sz="0" w:space="0" w:color="auto"/>
                          </w:divBdr>
                          <w:divsChild>
                            <w:div w:id="1045257877">
                              <w:marLeft w:val="0"/>
                              <w:marRight w:val="0"/>
                              <w:marTop w:val="0"/>
                              <w:marBottom w:val="0"/>
                              <w:divBdr>
                                <w:top w:val="none" w:sz="0" w:space="0" w:color="auto"/>
                                <w:left w:val="none" w:sz="0" w:space="0" w:color="auto"/>
                                <w:bottom w:val="none" w:sz="0" w:space="0" w:color="auto"/>
                                <w:right w:val="none" w:sz="0" w:space="0" w:color="auto"/>
                              </w:divBdr>
                            </w:div>
                            <w:div w:id="682440980">
                              <w:marLeft w:val="0"/>
                              <w:marRight w:val="0"/>
                              <w:marTop w:val="0"/>
                              <w:marBottom w:val="150"/>
                              <w:divBdr>
                                <w:top w:val="single" w:sz="6" w:space="0" w:color="DDDDDD"/>
                                <w:left w:val="single" w:sz="6" w:space="0" w:color="DDDDDD"/>
                                <w:bottom w:val="single" w:sz="6" w:space="0" w:color="DDDDDD"/>
                                <w:right w:val="single" w:sz="6" w:space="0" w:color="DDDDDD"/>
                              </w:divBdr>
                            </w:div>
                            <w:div w:id="1028065452">
                              <w:marLeft w:val="0"/>
                              <w:marRight w:val="0"/>
                              <w:marTop w:val="0"/>
                              <w:marBottom w:val="0"/>
                              <w:divBdr>
                                <w:top w:val="none" w:sz="0" w:space="0" w:color="auto"/>
                                <w:left w:val="none" w:sz="0" w:space="0" w:color="auto"/>
                                <w:bottom w:val="none" w:sz="0" w:space="0" w:color="auto"/>
                                <w:right w:val="none" w:sz="0" w:space="0" w:color="auto"/>
                              </w:divBdr>
                            </w:div>
                            <w:div w:id="646520272">
                              <w:marLeft w:val="0"/>
                              <w:marRight w:val="0"/>
                              <w:marTop w:val="0"/>
                              <w:marBottom w:val="150"/>
                              <w:divBdr>
                                <w:top w:val="single" w:sz="6" w:space="0" w:color="DDDDDD"/>
                                <w:left w:val="single" w:sz="6" w:space="0" w:color="DDDDDD"/>
                                <w:bottom w:val="single" w:sz="6" w:space="0" w:color="DDDDDD"/>
                                <w:right w:val="single" w:sz="6" w:space="0" w:color="DDDDDD"/>
                              </w:divBdr>
                            </w:div>
                            <w:div w:id="6902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424">
              <w:marLeft w:val="0"/>
              <w:marRight w:val="0"/>
              <w:marTop w:val="0"/>
              <w:marBottom w:val="0"/>
              <w:divBdr>
                <w:top w:val="none" w:sz="0" w:space="0" w:color="auto"/>
                <w:left w:val="none" w:sz="0" w:space="0" w:color="auto"/>
                <w:bottom w:val="none" w:sz="0" w:space="0" w:color="auto"/>
                <w:right w:val="none" w:sz="0" w:space="0" w:color="auto"/>
              </w:divBdr>
              <w:divsChild>
                <w:div w:id="874460303">
                  <w:marLeft w:val="0"/>
                  <w:marRight w:val="0"/>
                  <w:marTop w:val="0"/>
                  <w:marBottom w:val="0"/>
                  <w:divBdr>
                    <w:top w:val="none" w:sz="0" w:space="0" w:color="auto"/>
                    <w:left w:val="none" w:sz="0" w:space="0" w:color="auto"/>
                    <w:bottom w:val="none" w:sz="0" w:space="0" w:color="auto"/>
                    <w:right w:val="none" w:sz="0" w:space="0" w:color="auto"/>
                  </w:divBdr>
                  <w:divsChild>
                    <w:div w:id="424615064">
                      <w:marLeft w:val="0"/>
                      <w:marRight w:val="0"/>
                      <w:marTop w:val="0"/>
                      <w:marBottom w:val="0"/>
                      <w:divBdr>
                        <w:top w:val="none" w:sz="0" w:space="0" w:color="auto"/>
                        <w:left w:val="none" w:sz="0" w:space="0" w:color="auto"/>
                        <w:bottom w:val="none" w:sz="0" w:space="0" w:color="auto"/>
                        <w:right w:val="none" w:sz="0" w:space="0" w:color="auto"/>
                      </w:divBdr>
                    </w:div>
                    <w:div w:id="680472486">
                      <w:marLeft w:val="0"/>
                      <w:marRight w:val="0"/>
                      <w:marTop w:val="0"/>
                      <w:marBottom w:val="0"/>
                      <w:divBdr>
                        <w:top w:val="none" w:sz="0" w:space="0" w:color="auto"/>
                        <w:left w:val="none" w:sz="0" w:space="0" w:color="auto"/>
                        <w:bottom w:val="none" w:sz="0" w:space="0" w:color="auto"/>
                        <w:right w:val="none" w:sz="0" w:space="0" w:color="auto"/>
                      </w:divBdr>
                    </w:div>
                    <w:div w:id="2028169875">
                      <w:marLeft w:val="0"/>
                      <w:marRight w:val="0"/>
                      <w:marTop w:val="0"/>
                      <w:marBottom w:val="0"/>
                      <w:divBdr>
                        <w:top w:val="none" w:sz="0" w:space="0" w:color="auto"/>
                        <w:left w:val="none" w:sz="0" w:space="0" w:color="auto"/>
                        <w:bottom w:val="none" w:sz="0" w:space="0" w:color="auto"/>
                        <w:right w:val="none" w:sz="0" w:space="0" w:color="auto"/>
                      </w:divBdr>
                      <w:divsChild>
                        <w:div w:id="856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8163">
              <w:marLeft w:val="0"/>
              <w:marRight w:val="0"/>
              <w:marTop w:val="0"/>
              <w:marBottom w:val="0"/>
              <w:divBdr>
                <w:top w:val="none" w:sz="0" w:space="0" w:color="auto"/>
                <w:left w:val="none" w:sz="0" w:space="0" w:color="auto"/>
                <w:bottom w:val="none" w:sz="0" w:space="0" w:color="auto"/>
                <w:right w:val="none" w:sz="0" w:space="0" w:color="auto"/>
              </w:divBdr>
              <w:divsChild>
                <w:div w:id="208077707">
                  <w:marLeft w:val="0"/>
                  <w:marRight w:val="0"/>
                  <w:marTop w:val="0"/>
                  <w:marBottom w:val="0"/>
                  <w:divBdr>
                    <w:top w:val="none" w:sz="0" w:space="0" w:color="auto"/>
                    <w:left w:val="none" w:sz="0" w:space="0" w:color="auto"/>
                    <w:bottom w:val="none" w:sz="0" w:space="0" w:color="auto"/>
                    <w:right w:val="none" w:sz="0" w:space="0" w:color="auto"/>
                  </w:divBdr>
                  <w:divsChild>
                    <w:div w:id="2077819069">
                      <w:marLeft w:val="0"/>
                      <w:marRight w:val="0"/>
                      <w:marTop w:val="0"/>
                      <w:marBottom w:val="0"/>
                      <w:divBdr>
                        <w:top w:val="none" w:sz="0" w:space="0" w:color="auto"/>
                        <w:left w:val="none" w:sz="0" w:space="0" w:color="auto"/>
                        <w:bottom w:val="none" w:sz="0" w:space="0" w:color="auto"/>
                        <w:right w:val="none" w:sz="0" w:space="0" w:color="auto"/>
                      </w:divBdr>
                    </w:div>
                    <w:div w:id="905994070">
                      <w:marLeft w:val="0"/>
                      <w:marRight w:val="0"/>
                      <w:marTop w:val="0"/>
                      <w:marBottom w:val="0"/>
                      <w:divBdr>
                        <w:top w:val="none" w:sz="0" w:space="0" w:color="auto"/>
                        <w:left w:val="none" w:sz="0" w:space="0" w:color="auto"/>
                        <w:bottom w:val="none" w:sz="0" w:space="0" w:color="auto"/>
                        <w:right w:val="none" w:sz="0" w:space="0" w:color="auto"/>
                      </w:divBdr>
                      <w:divsChild>
                        <w:div w:id="6514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ergingmarkets.asia/consul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emc_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emergingmarketsconsult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20Admin\Powerpoint%20and%20Word\EMC%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0CD7369605E4B9CB15BB53ABBEF77" ma:contentTypeVersion="4" ma:contentTypeDescription="Create a new document." ma:contentTypeScope="" ma:versionID="b597cd5c77cecf60034b936014cf22f2">
  <xsd:schema xmlns:xsd="http://www.w3.org/2001/XMLSchema" xmlns:xs="http://www.w3.org/2001/XMLSchema" xmlns:p="http://schemas.microsoft.com/office/2006/metadata/properties" xmlns:ns2="b0d58a3d-3c67-4160-a8d7-3ed06307b96d" xmlns:ns3="2196df4a-2b46-458b-a824-c8397226f67b" targetNamespace="http://schemas.microsoft.com/office/2006/metadata/properties" ma:root="true" ma:fieldsID="ca4f704d4d58d7645814500bece351fb" ns2:_="" ns3:_="">
    <xsd:import namespace="b0d58a3d-3c67-4160-a8d7-3ed06307b96d"/>
    <xsd:import namespace="2196df4a-2b46-458b-a824-c8397226f6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8a3d-3c67-4160-a8d7-3ed06307b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6df4a-2b46-458b-a824-c8397226f6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23A0-52C7-470F-A801-22EC01D4E773}">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2196df4a-2b46-458b-a824-c8397226f67b"/>
    <ds:schemaRef ds:uri="b0d58a3d-3c67-4160-a8d7-3ed06307b96d"/>
    <ds:schemaRef ds:uri="http://purl.org/dc/dcmitype/"/>
  </ds:schemaRefs>
</ds:datastoreItem>
</file>

<file path=customXml/itemProps2.xml><?xml version="1.0" encoding="utf-8"?>
<ds:datastoreItem xmlns:ds="http://schemas.openxmlformats.org/officeDocument/2006/customXml" ds:itemID="{07511E91-5D23-4FC2-B395-045FFAFC9B7B}">
  <ds:schemaRefs>
    <ds:schemaRef ds:uri="http://schemas.microsoft.com/sharepoint/v3/contenttype/forms"/>
  </ds:schemaRefs>
</ds:datastoreItem>
</file>

<file path=customXml/itemProps3.xml><?xml version="1.0" encoding="utf-8"?>
<ds:datastoreItem xmlns:ds="http://schemas.openxmlformats.org/officeDocument/2006/customXml" ds:itemID="{6954B739-C6FA-4DD4-A704-40186FAA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8a3d-3c67-4160-a8d7-3ed06307b96d"/>
    <ds:schemaRef ds:uri="2196df4a-2b46-458b-a824-c8397226f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2BD64-2A8C-4F61-A944-1AAAB21D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EMC Template v2</Template>
  <TotalTime>9</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Totten</dc:creator>
  <cp:lastModifiedBy>David Totten</cp:lastModifiedBy>
  <cp:revision>23</cp:revision>
  <cp:lastPrinted>2017-04-05T10:56:00Z</cp:lastPrinted>
  <dcterms:created xsi:type="dcterms:W3CDTF">2017-04-03T08:27:00Z</dcterms:created>
  <dcterms:modified xsi:type="dcterms:W3CDTF">2018-08-30T06:14:00Z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0x0101007D80CD7369605E4B9CB15BB53ABBEF77</vt:lpwstr>
  </property>
</Properties>
</file>